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95" w:rsidRPr="00B61EB5" w:rsidRDefault="009B0695" w:rsidP="009B0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</w:p>
    <w:p w:rsidR="009B0695" w:rsidRPr="00B61EB5" w:rsidRDefault="009B0695" w:rsidP="009B0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9B0695" w:rsidRPr="00B61EB5" w:rsidRDefault="009B0695" w:rsidP="009B0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9B0695" w:rsidRPr="00B61EB5" w:rsidRDefault="009B0695" w:rsidP="009B0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B61EB5" w:rsidRDefault="009B0695" w:rsidP="009B0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9B0695" w:rsidRPr="00B61EB5" w:rsidRDefault="009B0695" w:rsidP="009B0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28.04.2012</w:t>
      </w: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№  159</w:t>
      </w: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B61EB5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B61EB5">
        <w:rPr>
          <w:rFonts w:ascii="Times New Roman" w:eastAsia="Times New Roman" w:hAnsi="Times New Roman" w:cs="Times New Roman"/>
          <w:sz w:val="28"/>
          <w:szCs w:val="28"/>
        </w:rPr>
        <w:t>ижняя Гавань</w:t>
      </w:r>
    </w:p>
    <w:p w:rsidR="009B0695" w:rsidRPr="00B61EB5" w:rsidRDefault="009B0695" w:rsidP="009B0695">
      <w:pPr>
        <w:tabs>
          <w:tab w:val="left" w:pos="26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>Об исполнении бюджета сельского поселения «Село Нижняя Гавань» Ульчско</w:t>
      </w:r>
      <w:r>
        <w:rPr>
          <w:rFonts w:ascii="Times New Roman" w:hAnsi="Times New Roman" w:cs="Times New Roman"/>
          <w:sz w:val="28"/>
          <w:szCs w:val="28"/>
        </w:rPr>
        <w:t>го муниципального района за 2011</w:t>
      </w: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 Бюджетным Кодексом РФ, Положением о бюджетном процессе в сельском поселении «Село Нижняя Гавань», утвержденным  решением Совета депутатов сельского поселения «Село Нижняя Гавань» от 28.06.2005 №4, Уставом сельского поселения, Совет депутатов сельского поселения «Село Нижняя Гавань» </w:t>
      </w: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ab/>
        <w:t>1. Утвердить отчет об исполнении бюджета сельского поселения «Село</w:t>
      </w:r>
      <w:r>
        <w:rPr>
          <w:rFonts w:ascii="Times New Roman" w:hAnsi="Times New Roman" w:cs="Times New Roman"/>
          <w:sz w:val="28"/>
          <w:szCs w:val="28"/>
        </w:rPr>
        <w:t xml:space="preserve"> Нижняя Гавань» за 2011</w:t>
      </w: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приложениям 1,2,3 в сумме:</w:t>
      </w: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- по доходам – 2 868 868,79</w:t>
      </w: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 рублей;</w:t>
      </w:r>
    </w:p>
    <w:p w:rsidR="009B0695" w:rsidRPr="00B61EB5" w:rsidRDefault="009B0695" w:rsidP="009B06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расходам -      2 974 170,45</w:t>
      </w:r>
      <w:r w:rsidRPr="00B61EB5">
        <w:rPr>
          <w:rFonts w:ascii="Times New Roman" w:eastAsia="Times New Roman" w:hAnsi="Times New Roman" w:cs="Times New Roman"/>
          <w:sz w:val="28"/>
          <w:szCs w:val="28"/>
        </w:rPr>
        <w:t> рублей;</w:t>
      </w:r>
    </w:p>
    <w:p w:rsidR="009B0695" w:rsidRPr="00B61EB5" w:rsidRDefault="009B0695" w:rsidP="009B06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- дефицит бюд</w:t>
      </w:r>
      <w:r>
        <w:rPr>
          <w:rFonts w:ascii="Times New Roman" w:hAnsi="Times New Roman" w:cs="Times New Roman"/>
          <w:sz w:val="28"/>
          <w:szCs w:val="28"/>
        </w:rPr>
        <w:t>жета сельского поселения за 2011 год – 105 301,66</w:t>
      </w:r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9B0695" w:rsidRPr="00B61EB5" w:rsidRDefault="009B0695" w:rsidP="009B06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>2.Настоящее 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B61E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B61EB5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EB5">
        <w:rPr>
          <w:rFonts w:ascii="Times New Roman" w:eastAsia="Times New Roman" w:hAnsi="Times New Roman" w:cs="Times New Roman"/>
          <w:sz w:val="28"/>
          <w:szCs w:val="28"/>
        </w:rPr>
        <w:t>Глава сельского поселения                                                                Н.П</w:t>
      </w:r>
      <w:proofErr w:type="gramStart"/>
      <w:r w:rsidRPr="00B61EB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B61EB5">
        <w:rPr>
          <w:rFonts w:ascii="Times New Roman" w:eastAsia="Times New Roman" w:hAnsi="Times New Roman" w:cs="Times New Roman"/>
          <w:sz w:val="28"/>
          <w:szCs w:val="28"/>
        </w:rPr>
        <w:t>Дедович</w:t>
      </w:r>
      <w:proofErr w:type="spellEnd"/>
    </w:p>
    <w:p w:rsidR="009B0695" w:rsidRDefault="009B0695" w:rsidP="009B0695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Default="009B0695" w:rsidP="009B0695">
      <w:pPr>
        <w:rPr>
          <w:rFonts w:ascii="Calibri" w:eastAsia="Times New Roman" w:hAnsi="Calibri" w:cs="Times New Roman"/>
          <w:sz w:val="28"/>
          <w:szCs w:val="28"/>
        </w:rPr>
      </w:pPr>
    </w:p>
    <w:p w:rsidR="009B0695" w:rsidRPr="007867FF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Pr="007867FF">
        <w:rPr>
          <w:rFonts w:ascii="Times New Roman" w:eastAsia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</w:p>
    <w:p w:rsidR="009B0695" w:rsidRPr="007867FF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ешению</w:t>
      </w:r>
      <w:r w:rsidRPr="007867FF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</w:t>
      </w:r>
    </w:p>
    <w:p w:rsidR="009B0695" w:rsidRPr="007867FF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867FF">
        <w:rPr>
          <w:rFonts w:ascii="Times New Roman" w:eastAsia="Times New Roman" w:hAnsi="Times New Roman" w:cs="Times New Roman"/>
          <w:sz w:val="24"/>
          <w:szCs w:val="24"/>
        </w:rPr>
        <w:t>ельского поселения «село</w:t>
      </w:r>
    </w:p>
    <w:p w:rsidR="009B0695" w:rsidRPr="007867FF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7867FF">
        <w:rPr>
          <w:rFonts w:ascii="Times New Roman" w:eastAsia="Times New Roman" w:hAnsi="Times New Roman" w:cs="Times New Roman"/>
          <w:sz w:val="24"/>
          <w:szCs w:val="24"/>
        </w:rPr>
        <w:t xml:space="preserve">Нижняя Гавань» от 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.04.2012 № 159</w:t>
      </w:r>
    </w:p>
    <w:p w:rsidR="009B0695" w:rsidRPr="00E65BBC" w:rsidRDefault="009B0695" w:rsidP="009B0695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9B0695" w:rsidRPr="00E65BBC" w:rsidRDefault="009B0695" w:rsidP="009B0695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Об исполнении доходов сельского поселения «село Нижняя Гавань» за 2011 год</w:t>
      </w:r>
    </w:p>
    <w:tbl>
      <w:tblPr>
        <w:tblpPr w:leftFromText="180" w:rightFromText="180" w:vertAnchor="text" w:tblpX="-411" w:tblpY="355"/>
        <w:tblW w:w="10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2977"/>
        <w:gridCol w:w="1417"/>
        <w:gridCol w:w="1371"/>
        <w:gridCol w:w="1540"/>
      </w:tblGrid>
      <w:tr w:rsidR="009B0695" w:rsidRPr="0041140A" w:rsidTr="00B318DE">
        <w:trPr>
          <w:trHeight w:val="2405"/>
        </w:trPr>
        <w:tc>
          <w:tcPr>
            <w:tcW w:w="322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КД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Утверждённый бюджет сельского поселения на 2011 год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2011год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9B0695" w:rsidRPr="0041140A" w:rsidTr="00B318DE">
        <w:trPr>
          <w:trHeight w:hRule="exact" w:val="251"/>
        </w:trPr>
        <w:tc>
          <w:tcPr>
            <w:tcW w:w="322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0695" w:rsidRPr="0041140A" w:rsidTr="00B318DE">
        <w:trPr>
          <w:trHeight w:val="410"/>
        </w:trPr>
        <w:tc>
          <w:tcPr>
            <w:tcW w:w="322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440900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440497.79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9B0695" w:rsidRPr="0041140A" w:rsidTr="00B318DE">
        <w:trPr>
          <w:trHeight w:hRule="exact" w:val="590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ПРИБЫЛЬ, ДОХОДЫ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48006.28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000 1 01 02000 01 0000 110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48006.28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1603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п. 1 ст.224 Налогового кодекса РФ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000 1 01 02021 01 1000 110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48000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48006.28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000 1 05 0000 00 0000 000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7817.61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98.9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выплачиваемый в связи с применением упрощённой системы налогообложения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000 1 05 0101 00 1000 110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7817.61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98.9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37300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37233.89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99.8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применяемый к объектам налогообложения, расположенным в границах </w:t>
            </w:r>
            <w:proofErr w:type="spellStart"/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000 1 06 01030 10 1000 110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5985.56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99.7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Транспортный налог с физических лиц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000 1 06 04012 02 1000 110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30600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30574.43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установленный в соответствии с подпунктом 1 пункта 1 статьи 294 Налогового кодекса РФ, зачисляемый в бюджеты поселений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000 1 06 06013 10 1000 110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673.90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96.2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40700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40655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99.8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000 1 08 04020 01 1000 110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40700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40655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99.8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МУНИЦИПАЛЬНОЙ СОБСТВЕННОСТИ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307000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306893.90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</w:t>
            </w: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земельных участков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000 1 11 05010 10 0000 120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279800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279781.90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9B0695" w:rsidRPr="0041140A" w:rsidTr="00B318DE">
        <w:trPr>
          <w:trHeight w:val="2832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000 1 11 05035 10 0000 120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27200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27112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99.6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2428371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2428371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000 2 02 01001 10 0000 151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259700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259700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91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федеральных полномочий по регистрации актов гражданского состояния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000 2 02 03003 10 0000 151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1885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000 2 02 03015 10 000 151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hRule="exact" w:val="1623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Закона Хабаровского края от 30.11.2005 «312 «О наделении органов местного самоуправления муниципальных районов полномочиями органов государственной власти Хабаровского края по расчёту и предоставлению дотаций поселениям за счёт сре</w:t>
            </w:r>
            <w:proofErr w:type="gramStart"/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аевого бюджета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000 2 02 03024 10 0000 151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980"/>
        </w:trPr>
        <w:tc>
          <w:tcPr>
            <w:tcW w:w="322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977" w:type="dxa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000 2 02 04999 10 0000 151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2139571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2139571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41140A" w:rsidTr="00B318DE">
        <w:trPr>
          <w:trHeight w:val="91"/>
        </w:trPr>
        <w:tc>
          <w:tcPr>
            <w:tcW w:w="6204" w:type="dxa"/>
            <w:gridSpan w:val="2"/>
          </w:tcPr>
          <w:p w:rsidR="009B0695" w:rsidRPr="0041140A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2869271</w:t>
            </w:r>
          </w:p>
        </w:tc>
        <w:tc>
          <w:tcPr>
            <w:tcW w:w="1371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2868868,79</w:t>
            </w:r>
          </w:p>
        </w:tc>
        <w:tc>
          <w:tcPr>
            <w:tcW w:w="1540" w:type="dxa"/>
          </w:tcPr>
          <w:p w:rsidR="009B0695" w:rsidRPr="0041140A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</w:tbl>
    <w:p w:rsidR="009B0695" w:rsidRDefault="009B0695" w:rsidP="009B0695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9B0695" w:rsidRDefault="009B0695" w:rsidP="009B0695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9B0695" w:rsidRDefault="009B0695" w:rsidP="009B0695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1 категории                                                                                                     И.В.Чечулин</w:t>
      </w:r>
    </w:p>
    <w:p w:rsidR="009B0695" w:rsidRDefault="009B0695" w:rsidP="009B069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B0695" w:rsidRDefault="009B0695" w:rsidP="009B069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B0695" w:rsidRPr="0012128B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41140A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212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Приложение №2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</w:p>
    <w:p w:rsidR="009B0695" w:rsidRPr="0012128B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решению</w:t>
      </w: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</w:t>
      </w:r>
    </w:p>
    <w:p w:rsidR="009B0695" w:rsidRPr="0012128B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2128B">
        <w:rPr>
          <w:rFonts w:ascii="Times New Roman" w:eastAsia="Times New Roman" w:hAnsi="Times New Roman" w:cs="Times New Roman"/>
          <w:sz w:val="24"/>
          <w:szCs w:val="24"/>
        </w:rPr>
        <w:t>ельского поселения</w:t>
      </w:r>
    </w:p>
    <w:p w:rsidR="009B0695" w:rsidRPr="0012128B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«село Нижняя Гавань» </w:t>
      </w:r>
    </w:p>
    <w:p w:rsidR="009B0695" w:rsidRPr="0012128B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.04.2012 № 159</w:t>
      </w:r>
    </w:p>
    <w:p w:rsidR="009B0695" w:rsidRPr="0012128B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9B0695" w:rsidRPr="00E65BBC" w:rsidRDefault="009B0695" w:rsidP="009B069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9B0695" w:rsidRPr="00E65BBC" w:rsidRDefault="009B0695" w:rsidP="009B069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об исполнении расходов сельского поселения «село Нижняя Гавань» за 2011 год</w:t>
      </w:r>
    </w:p>
    <w:p w:rsidR="009B0695" w:rsidRPr="00E65BBC" w:rsidRDefault="009B0695" w:rsidP="009B069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E65BBC" w:rsidRDefault="009B0695" w:rsidP="009B069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(руб.)</w:t>
      </w:r>
    </w:p>
    <w:tbl>
      <w:tblPr>
        <w:tblW w:w="10500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0"/>
        <w:gridCol w:w="2910"/>
        <w:gridCol w:w="1484"/>
        <w:gridCol w:w="1596"/>
        <w:gridCol w:w="1540"/>
      </w:tblGrid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Код расходов по ФКР, ЭКР</w:t>
            </w:r>
          </w:p>
        </w:tc>
        <w:tc>
          <w:tcPr>
            <w:tcW w:w="1484" w:type="dxa"/>
          </w:tcPr>
          <w:p w:rsidR="009B0695" w:rsidRPr="0012128B" w:rsidRDefault="009B0695" w:rsidP="00B3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Утверждённый бюджет сельского поселения на 2011год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2011год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000 0100 0000000 000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2 159 600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2 158 830.85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000 0102 0000000 000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601300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601169.80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000 0104 0000000 000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1534000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1533520.7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000 0114 0000000 000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24300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24140.35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99.3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000 0200 0000000 000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000 0203 0000000 000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000 0300 0000000 000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11021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99.2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юстиции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000 0304 0000000 000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6500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000 0309 0000000 000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4521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98.2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мероприятия в области национальной экономики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000 0400 0000000 000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22000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22000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000 0412 0000000 000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ХАЗЯЙСТВО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000 0500 0000000 000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480900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480548.20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000 0503 0000000 000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480900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480548.20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000 0800 0000000 000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230800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230670.40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Дворцы и дома культуры, другие учреждения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средств массовой информации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000 0801 0000000 000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230800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230670.40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000 1000 0000000 000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50200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50200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000 1001 0000000 000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50200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50200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B0695" w:rsidRPr="0012128B" w:rsidTr="00B318DE">
        <w:trPr>
          <w:trHeight w:val="100"/>
        </w:trPr>
        <w:tc>
          <w:tcPr>
            <w:tcW w:w="297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91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2975500</w:t>
            </w:r>
          </w:p>
        </w:tc>
        <w:tc>
          <w:tcPr>
            <w:tcW w:w="1596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2974170.45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99.9</w:t>
            </w:r>
          </w:p>
        </w:tc>
      </w:tr>
    </w:tbl>
    <w:p w:rsidR="009B0695" w:rsidRDefault="009B0695" w:rsidP="009B0695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9B0695" w:rsidRPr="0012128B" w:rsidRDefault="009B0695" w:rsidP="009B0695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1 категории                                                                                                    </w:t>
      </w:r>
      <w:r w:rsidRPr="0012128B">
        <w:rPr>
          <w:rFonts w:ascii="Times New Roman" w:eastAsia="Times New Roman" w:hAnsi="Times New Roman" w:cs="Times New Roman"/>
          <w:sz w:val="24"/>
          <w:szCs w:val="24"/>
        </w:rPr>
        <w:t xml:space="preserve">И.В. Чечулин </w:t>
      </w:r>
    </w:p>
    <w:p w:rsidR="009B0695" w:rsidRPr="0012128B" w:rsidRDefault="009B0695" w:rsidP="009B0695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9B0695" w:rsidRPr="00E65BBC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12128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B0695" w:rsidRPr="00E65BBC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E65BB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</w:p>
    <w:p w:rsidR="009B0695" w:rsidRPr="00E65BBC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решению</w:t>
      </w:r>
      <w:r w:rsidRPr="00E65BBC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</w:t>
      </w:r>
    </w:p>
    <w:p w:rsidR="009B0695" w:rsidRPr="00E65BBC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5BBC">
        <w:rPr>
          <w:rFonts w:ascii="Times New Roman" w:eastAsia="Times New Roman" w:hAnsi="Times New Roman" w:cs="Times New Roman"/>
          <w:sz w:val="24"/>
          <w:szCs w:val="24"/>
        </w:rPr>
        <w:t>ельского поселения «село</w:t>
      </w:r>
    </w:p>
    <w:p w:rsidR="009B0695" w:rsidRPr="00E65BBC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E65BBC">
        <w:rPr>
          <w:rFonts w:ascii="Times New Roman" w:eastAsia="Times New Roman" w:hAnsi="Times New Roman" w:cs="Times New Roman"/>
          <w:sz w:val="24"/>
          <w:szCs w:val="24"/>
        </w:rPr>
        <w:t>Нижняя Гавань» от</w:t>
      </w:r>
      <w:r>
        <w:rPr>
          <w:rFonts w:ascii="Times New Roman" w:hAnsi="Times New Roman" w:cs="Times New Roman"/>
          <w:sz w:val="24"/>
          <w:szCs w:val="24"/>
        </w:rPr>
        <w:t xml:space="preserve"> 28</w:t>
      </w:r>
      <w:r>
        <w:rPr>
          <w:rFonts w:ascii="Times New Roman" w:eastAsia="Times New Roman" w:hAnsi="Times New Roman" w:cs="Times New Roman"/>
          <w:sz w:val="24"/>
          <w:szCs w:val="24"/>
        </w:rPr>
        <w:t>.04.2012 № 159</w:t>
      </w:r>
    </w:p>
    <w:p w:rsidR="009B0695" w:rsidRPr="00E65BBC" w:rsidRDefault="009B0695" w:rsidP="009B06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E65BBC" w:rsidRDefault="009B0695" w:rsidP="009B069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B0695" w:rsidRPr="00E65BBC" w:rsidRDefault="009B0695" w:rsidP="009B069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9B0695" w:rsidRPr="00E65BBC" w:rsidRDefault="009B0695" w:rsidP="009B069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65BBC">
        <w:rPr>
          <w:rFonts w:ascii="Times New Roman" w:eastAsia="Times New Roman" w:hAnsi="Times New Roman" w:cs="Times New Roman"/>
          <w:b/>
          <w:sz w:val="28"/>
          <w:szCs w:val="28"/>
        </w:rPr>
        <w:t>б исполнении источников финансирования дефицита бюджета сельского поселения «село Нижняя Гавань» за 2011 год</w:t>
      </w:r>
    </w:p>
    <w:p w:rsidR="009B0695" w:rsidRPr="00E65BBC" w:rsidRDefault="009B0695" w:rsidP="009B069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5BBC">
        <w:rPr>
          <w:rFonts w:ascii="Times New Roman" w:eastAsia="Times New Roman" w:hAnsi="Times New Roman" w:cs="Times New Roman"/>
          <w:sz w:val="28"/>
          <w:szCs w:val="28"/>
        </w:rPr>
        <w:t>(руб.)</w:t>
      </w:r>
    </w:p>
    <w:p w:rsidR="009B0695" w:rsidRPr="00E65BBC" w:rsidRDefault="009B0695" w:rsidP="009B069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8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7"/>
        <w:gridCol w:w="253"/>
        <w:gridCol w:w="2800"/>
        <w:gridCol w:w="1680"/>
        <w:gridCol w:w="1540"/>
        <w:gridCol w:w="1540"/>
      </w:tblGrid>
      <w:tr w:rsidR="009B0695" w:rsidRPr="0012128B" w:rsidTr="00B318DE">
        <w:trPr>
          <w:trHeight w:val="214"/>
        </w:trPr>
        <w:tc>
          <w:tcPr>
            <w:tcW w:w="2520" w:type="dxa"/>
            <w:gridSpan w:val="2"/>
          </w:tcPr>
          <w:p w:rsidR="009B0695" w:rsidRPr="0012128B" w:rsidRDefault="009B0695" w:rsidP="00B318D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80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КД</w:t>
            </w:r>
          </w:p>
        </w:tc>
        <w:tc>
          <w:tcPr>
            <w:tcW w:w="168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Утверждённый бюджет сельского поселения на 2011 год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2011 год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к утверждённому бюджету сельского поселения</w:t>
            </w:r>
          </w:p>
        </w:tc>
      </w:tr>
      <w:tr w:rsidR="009B0695" w:rsidRPr="0012128B" w:rsidTr="00B318DE">
        <w:trPr>
          <w:trHeight w:val="210"/>
        </w:trPr>
        <w:tc>
          <w:tcPr>
            <w:tcW w:w="2520" w:type="dxa"/>
            <w:gridSpan w:val="2"/>
          </w:tcPr>
          <w:p w:rsidR="009B0695" w:rsidRPr="0012128B" w:rsidRDefault="009B0695" w:rsidP="00B318D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9B0695" w:rsidRPr="0012128B" w:rsidRDefault="009B0695" w:rsidP="00B318D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9B0695" w:rsidRPr="0012128B" w:rsidRDefault="009B0695" w:rsidP="00B318D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0695" w:rsidRPr="0012128B" w:rsidTr="00B318DE">
        <w:trPr>
          <w:trHeight w:val="210"/>
        </w:trPr>
        <w:tc>
          <w:tcPr>
            <w:tcW w:w="10080" w:type="dxa"/>
            <w:gridSpan w:val="6"/>
          </w:tcPr>
          <w:p w:rsidR="009B0695" w:rsidRPr="0012128B" w:rsidRDefault="009B0695" w:rsidP="00B318DE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ФИНАНСИРОВАНИЯ ДЕФИЦИТОВ БЮДЖЕТОВ</w:t>
            </w:r>
          </w:p>
        </w:tc>
      </w:tr>
      <w:tr w:rsidR="009B0695" w:rsidRPr="0012128B" w:rsidTr="00B318DE">
        <w:trPr>
          <w:trHeight w:val="210"/>
        </w:trPr>
        <w:tc>
          <w:tcPr>
            <w:tcW w:w="2267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учёту средств бюджета</w:t>
            </w:r>
          </w:p>
        </w:tc>
        <w:tc>
          <w:tcPr>
            <w:tcW w:w="3053" w:type="dxa"/>
            <w:gridSpan w:val="2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000 0105 00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0000 010</w:t>
            </w:r>
          </w:p>
        </w:tc>
        <w:tc>
          <w:tcPr>
            <w:tcW w:w="168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106229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105301.66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99.1</w:t>
            </w:r>
          </w:p>
        </w:tc>
      </w:tr>
      <w:tr w:rsidR="009B0695" w:rsidRPr="0012128B" w:rsidTr="00B318DE">
        <w:trPr>
          <w:trHeight w:val="210"/>
        </w:trPr>
        <w:tc>
          <w:tcPr>
            <w:tcW w:w="2267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53" w:type="dxa"/>
            <w:gridSpan w:val="2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000 0105 02 10 00 0000 510</w:t>
            </w:r>
          </w:p>
        </w:tc>
        <w:tc>
          <w:tcPr>
            <w:tcW w:w="168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-2869271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-2868868.79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210"/>
        </w:trPr>
        <w:tc>
          <w:tcPr>
            <w:tcW w:w="2267" w:type="dxa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053" w:type="dxa"/>
            <w:gridSpan w:val="2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000 0105 02 10 00 0000 610</w:t>
            </w:r>
          </w:p>
        </w:tc>
        <w:tc>
          <w:tcPr>
            <w:tcW w:w="168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2975500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2974170.45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sz w:val="24"/>
                <w:szCs w:val="24"/>
              </w:rPr>
              <w:t>99.9</w:t>
            </w:r>
          </w:p>
        </w:tc>
      </w:tr>
      <w:tr w:rsidR="009B0695" w:rsidRPr="0012128B" w:rsidTr="00B318DE">
        <w:trPr>
          <w:trHeight w:val="210"/>
        </w:trPr>
        <w:tc>
          <w:tcPr>
            <w:tcW w:w="2267" w:type="dxa"/>
          </w:tcPr>
          <w:p w:rsidR="009B0695" w:rsidRPr="0012128B" w:rsidRDefault="009B0695" w:rsidP="00B318DE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053" w:type="dxa"/>
            <w:gridSpan w:val="2"/>
          </w:tcPr>
          <w:p w:rsidR="009B0695" w:rsidRPr="0012128B" w:rsidRDefault="009B0695" w:rsidP="00B318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106229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105301.66</w:t>
            </w:r>
          </w:p>
        </w:tc>
        <w:tc>
          <w:tcPr>
            <w:tcW w:w="1540" w:type="dxa"/>
          </w:tcPr>
          <w:p w:rsidR="009B0695" w:rsidRPr="0012128B" w:rsidRDefault="009B0695" w:rsidP="00B318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99.1</w:t>
            </w:r>
          </w:p>
        </w:tc>
      </w:tr>
    </w:tbl>
    <w:p w:rsidR="009B0695" w:rsidRDefault="009B0695" w:rsidP="009B06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695" w:rsidRPr="0012128B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1 категории                                                                                           И.В. Чечулин</w:t>
      </w:r>
    </w:p>
    <w:p w:rsidR="009B0695" w:rsidRPr="0012128B" w:rsidRDefault="009B0695" w:rsidP="009B0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0DC" w:rsidRDefault="00BC10DC"/>
    <w:sectPr w:rsidR="00BC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B0695"/>
    <w:rsid w:val="006B647B"/>
    <w:rsid w:val="009B0695"/>
    <w:rsid w:val="00BC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2012-08-28T23:46:00Z</dcterms:created>
  <dcterms:modified xsi:type="dcterms:W3CDTF">2012-08-28T23:59:00Z</dcterms:modified>
</cp:coreProperties>
</file>